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B345" w14:textId="77777777" w:rsidR="00C620DD" w:rsidRPr="00C620DD" w:rsidRDefault="00C620DD" w:rsidP="00C620D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b/>
          <w:bCs/>
          <w:color w:val="000000"/>
          <w:kern w:val="36"/>
          <w:lang w:eastAsia="fi-FI"/>
          <w14:ligatures w14:val="none"/>
        </w:rPr>
        <w:t>Lähteet:</w:t>
      </w:r>
    </w:p>
    <w:p w14:paraId="61C82360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5601F463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240963FE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74DBB94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C21C800" w14:textId="77777777" w:rsidR="00C620DD" w:rsidRPr="00C620DD" w:rsidRDefault="00C620DD" w:rsidP="00C62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Kirja perustuu pääasiassa omiin kokemuksiin. Potilaiden nimiä ei ole mainittu, ja esimerkit on siten peitelty, että potilaita ei voi tunnistaa niistä.</w:t>
      </w:r>
    </w:p>
    <w:p w14:paraId="57027A6C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51F5395" w14:textId="77777777" w:rsidR="00C620DD" w:rsidRPr="00C620DD" w:rsidRDefault="00C620DD" w:rsidP="00C62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Työnohjauksessa ja koulutuksessa saaduista tiedoista on lähde silloin mainittu loppuviitteissä kun se on ollut mahdollista.</w:t>
      </w:r>
    </w:p>
    <w:p w14:paraId="6DD64681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505BB8BA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Vierasperäiset sanat voi katsoa esimerkiksi ”Psykologian sanastosta”.</w:t>
      </w:r>
    </w:p>
    <w:p w14:paraId="69CA86C4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9A10D2F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528380D7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9F29DDC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Kirjat:</w:t>
      </w:r>
    </w:p>
    <w:p w14:paraId="0B9ECE07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6652927F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08CAF592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Achté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, Kalle </w:t>
      </w: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ym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: ”Itsemurhat ja niiden ehkäisy”, WSOY 1972.</w:t>
      </w:r>
    </w:p>
    <w:p w14:paraId="6D3B96F0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221A582C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                     </w:t>
      </w: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>”</w:t>
      </w: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>Psykiatria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>”, WSOY 1973, 1981.</w:t>
      </w:r>
    </w:p>
    <w:p w14:paraId="67B54183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> </w:t>
      </w:r>
    </w:p>
    <w:p w14:paraId="2F9F1AE7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de-DE" w:eastAsia="fi-FI"/>
          <w14:ligatures w14:val="none"/>
        </w:rPr>
        <w:t>Adler, A: ”Praxis und Theorie der Individualpsychologie”, 1920.</w:t>
      </w:r>
    </w:p>
    <w:p w14:paraId="05D7E15E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de-DE" w:eastAsia="fi-FI"/>
          <w14:ligatures w14:val="none"/>
        </w:rPr>
        <w:t> </w:t>
      </w:r>
    </w:p>
    <w:p w14:paraId="45ED97A2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Frankl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, Viktor E:  ”Itsensä löytäminen”, 1971. </w:t>
      </w: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>Kirjayhtymä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 xml:space="preserve"> 1984.</w:t>
      </w:r>
    </w:p>
    <w:p w14:paraId="46DEFC71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  <w:t> </w:t>
      </w:r>
    </w:p>
    <w:p w14:paraId="738745AD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de-DE" w:eastAsia="fi-FI"/>
          <w14:ligatures w14:val="none"/>
        </w:rPr>
        <w:t>Freud, Sigmund: ”Vorlesungen zur Einführung in die Psychoanalyse“, 1917.</w:t>
      </w:r>
    </w:p>
    <w:p w14:paraId="2788FAC1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de-DE" w:eastAsia="fi-FI"/>
          <w14:ligatures w14:val="none"/>
        </w:rPr>
        <w:t> </w:t>
      </w:r>
    </w:p>
    <w:p w14:paraId="4D089029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Gordon, T: ”Viisaat vanhemmat”, Tammi, 4 p. 1987.</w:t>
      </w:r>
    </w:p>
    <w:p w14:paraId="5C8F4AC3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0033FAD4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Kilpeläinen, Irja: ”Osaammeko kuunnella ja auttaa”, WSOY 1981.</w:t>
      </w:r>
    </w:p>
    <w:p w14:paraId="652A3E47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20A40A87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Masters-Johnson, William H. ja Virginia E: “Raportti ihmisen seksuaalisista reaktioista”, 1967.</w:t>
      </w:r>
    </w:p>
    <w:p w14:paraId="5034B203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09DF62F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Psykologian sanasto, Otava 1973.</w:t>
      </w:r>
    </w:p>
    <w:p w14:paraId="16FA1B6E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13FB00D6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Psykoterapeuttinen aikakausikirja. 1, 2, ja 3. </w:t>
      </w: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Therapeia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-säätiön koulutusseminaarin julkaisuja. Pieksämäki 1970, 1972, 1977.</w:t>
      </w:r>
    </w:p>
    <w:p w14:paraId="1F5BDC39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221C3F51" w14:textId="69838B1C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Santavuori, Olli: ”Maailmankatsomusta etsimässä. Kansantajuinen filosofian esitys”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 </w:t>
      </w:r>
      <w:hyperlink r:id="rId4" w:history="1">
        <w:r w:rsidRPr="00F637D6">
          <w:rPr>
            <w:rStyle w:val="Hyperlinkki"/>
            <w:rFonts w:ascii="Times New Roman" w:eastAsia="Times New Roman" w:hAnsi="Times New Roman" w:cs="Times New Roman"/>
            <w:kern w:val="0"/>
            <w:sz w:val="27"/>
            <w:szCs w:val="27"/>
            <w:lang w:eastAsia="fi-FI"/>
            <w14:ligatures w14:val="none"/>
          </w:rPr>
          <w:t>www.santavuori.com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  sivuilla</w:t>
      </w: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, 2005.</w:t>
      </w:r>
    </w:p>
    <w:p w14:paraId="30B5BA47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 </w:t>
      </w:r>
    </w:p>
    <w:p w14:paraId="46B803F1" w14:textId="77777777" w:rsidR="00C620DD" w:rsidRPr="00C620DD" w:rsidRDefault="00C620DD" w:rsidP="00C620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</w:pPr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Viitamäki, R. O. </w:t>
      </w:r>
      <w:proofErr w:type="spellStart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>ym</w:t>
      </w:r>
      <w:proofErr w:type="spellEnd"/>
      <w:r w:rsidRPr="00C620D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fi-FI"/>
          <w14:ligatures w14:val="none"/>
        </w:rPr>
        <w:t xml:space="preserve"> ”Kliininen psykologia”, WSOY 1978.</w:t>
      </w:r>
    </w:p>
    <w:p w14:paraId="488E7CD3" w14:textId="77777777" w:rsidR="00412AF4" w:rsidRDefault="00412AF4"/>
    <w:sectPr w:rsidR="00412AF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96"/>
    <w:rsid w:val="00412AF4"/>
    <w:rsid w:val="00574296"/>
    <w:rsid w:val="00807F10"/>
    <w:rsid w:val="00C620DD"/>
    <w:rsid w:val="00E8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3A21"/>
  <w15:chartTrackingRefBased/>
  <w15:docId w15:val="{F34357A1-60B1-4F21-A3AF-6FF8732E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74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74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74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74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74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74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74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74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74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74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74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74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7429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7429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429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429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429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429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74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74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74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74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74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7429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7429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7429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74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7429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74296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C620DD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6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tavuori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Santavuori</dc:creator>
  <cp:keywords/>
  <dc:description/>
  <cp:lastModifiedBy>Olli Santavuori</cp:lastModifiedBy>
  <cp:revision>2</cp:revision>
  <dcterms:created xsi:type="dcterms:W3CDTF">2026-02-14T21:32:00Z</dcterms:created>
  <dcterms:modified xsi:type="dcterms:W3CDTF">2026-02-14T21:35:00Z</dcterms:modified>
</cp:coreProperties>
</file>